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528" w:rsidRPr="00454D50" w:rsidRDefault="00731162" w:rsidP="00D30528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454D50">
        <w:rPr>
          <w:rFonts w:ascii="Times New Roman" w:hAnsi="Times New Roman" w:cs="Times New Roman"/>
          <w:color w:val="FF0000"/>
          <w:sz w:val="28"/>
          <w:szCs w:val="28"/>
        </w:rPr>
        <w:t>Программа семинара</w:t>
      </w:r>
      <w:r w:rsidR="000A5B4B">
        <w:rPr>
          <w:rFonts w:ascii="Times New Roman" w:hAnsi="Times New Roman" w:cs="Times New Roman"/>
          <w:color w:val="FF0000"/>
          <w:sz w:val="28"/>
          <w:szCs w:val="28"/>
        </w:rPr>
        <w:t xml:space="preserve"> - консультации  </w:t>
      </w:r>
      <w:r w:rsidR="00B43C7B">
        <w:rPr>
          <w:rFonts w:ascii="Times New Roman" w:hAnsi="Times New Roman" w:cs="Times New Roman"/>
          <w:color w:val="FF0000"/>
          <w:sz w:val="28"/>
          <w:szCs w:val="28"/>
        </w:rPr>
        <w:t>ЕГЭ по математике</w:t>
      </w:r>
      <w:r w:rsidR="000A5B4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43C7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A5B4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731162" w:rsidRPr="00FE494D" w:rsidRDefault="00731162" w:rsidP="000A5B4B">
      <w:pPr>
        <w:jc w:val="both"/>
        <w:rPr>
          <w:rFonts w:ascii="Times New Roman" w:hAnsi="Times New Roman" w:cs="Times New Roman"/>
          <w:sz w:val="28"/>
          <w:szCs w:val="28"/>
        </w:rPr>
      </w:pPr>
      <w:r w:rsidRPr="00454D50">
        <w:rPr>
          <w:rFonts w:ascii="Times New Roman" w:hAnsi="Times New Roman" w:cs="Times New Roman"/>
          <w:b/>
          <w:i/>
          <w:sz w:val="28"/>
          <w:szCs w:val="28"/>
        </w:rPr>
        <w:t>Организатор семинара:</w:t>
      </w:r>
      <w:r w:rsidRPr="00FE494D">
        <w:rPr>
          <w:rFonts w:ascii="Times New Roman" w:hAnsi="Times New Roman" w:cs="Times New Roman"/>
          <w:sz w:val="28"/>
          <w:szCs w:val="28"/>
        </w:rPr>
        <w:t xml:space="preserve"> Министерство </w:t>
      </w:r>
      <w:r w:rsidR="00F82386" w:rsidRPr="00FE494D">
        <w:rPr>
          <w:rFonts w:ascii="Times New Roman" w:hAnsi="Times New Roman" w:cs="Times New Roman"/>
          <w:sz w:val="28"/>
          <w:szCs w:val="28"/>
        </w:rPr>
        <w:t>образования, науки и молодежной политики Краснодарского края; Федеральное государственное бюджетное образовательное учреждение высшего образования «Кубанский государственный университет».</w:t>
      </w:r>
    </w:p>
    <w:p w:rsidR="00F82386" w:rsidRPr="00FE494D" w:rsidRDefault="00F82386">
      <w:pPr>
        <w:rPr>
          <w:rFonts w:ascii="Times New Roman" w:hAnsi="Times New Roman" w:cs="Times New Roman"/>
          <w:sz w:val="28"/>
          <w:szCs w:val="28"/>
        </w:rPr>
      </w:pPr>
      <w:r w:rsidRPr="00454D50">
        <w:rPr>
          <w:rFonts w:ascii="Times New Roman" w:hAnsi="Times New Roman" w:cs="Times New Roman"/>
          <w:b/>
          <w:i/>
          <w:sz w:val="28"/>
          <w:szCs w:val="28"/>
        </w:rPr>
        <w:t>Место проведения:</w:t>
      </w:r>
      <w:r w:rsidRPr="00FE494D">
        <w:rPr>
          <w:rFonts w:ascii="Times New Roman" w:hAnsi="Times New Roman" w:cs="Times New Roman"/>
          <w:sz w:val="28"/>
          <w:szCs w:val="28"/>
        </w:rPr>
        <w:t xml:space="preserve"> Федеральное государственное бюджетное образовательное учреждение высшего образования «Кубанский государственный университет», адрес, ул. Ставропольская, 149.</w:t>
      </w:r>
    </w:p>
    <w:p w:rsidR="00F82386" w:rsidRPr="00454D50" w:rsidRDefault="00F82386" w:rsidP="00D30528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454D50">
        <w:rPr>
          <w:rFonts w:ascii="Times New Roman" w:hAnsi="Times New Roman" w:cs="Times New Roman"/>
          <w:b/>
          <w:i/>
          <w:sz w:val="28"/>
          <w:szCs w:val="28"/>
        </w:rPr>
        <w:t xml:space="preserve">Дата проведения: </w:t>
      </w:r>
      <w:r w:rsidR="005B0C58">
        <w:rPr>
          <w:rFonts w:ascii="Times New Roman" w:hAnsi="Times New Roman" w:cs="Times New Roman"/>
          <w:b/>
          <w:i/>
          <w:sz w:val="28"/>
          <w:szCs w:val="28"/>
        </w:rPr>
        <w:t>18 января 2025</w:t>
      </w:r>
      <w:r w:rsidRPr="00454D50">
        <w:rPr>
          <w:rFonts w:ascii="Times New Roman" w:hAnsi="Times New Roman" w:cs="Times New Roman"/>
          <w:b/>
          <w:i/>
          <w:sz w:val="28"/>
          <w:szCs w:val="28"/>
        </w:rPr>
        <w:t xml:space="preserve"> года.</w:t>
      </w:r>
    </w:p>
    <w:p w:rsidR="00F82386" w:rsidRPr="00FE494D" w:rsidRDefault="00F82386" w:rsidP="00D305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E494D">
        <w:rPr>
          <w:rFonts w:ascii="Times New Roman" w:hAnsi="Times New Roman" w:cs="Times New Roman"/>
          <w:sz w:val="28"/>
          <w:szCs w:val="28"/>
        </w:rPr>
        <w:t>Семинар проводят:</w:t>
      </w:r>
    </w:p>
    <w:p w:rsidR="005B0C58" w:rsidRDefault="005B0C58" w:rsidP="005B0C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3C7B">
        <w:rPr>
          <w:rFonts w:ascii="Times New Roman" w:hAnsi="Times New Roman" w:cs="Times New Roman"/>
          <w:b/>
          <w:i/>
          <w:sz w:val="28"/>
          <w:szCs w:val="28"/>
        </w:rPr>
        <w:t>Наумова Наталья Александровна</w:t>
      </w:r>
      <w:r w:rsidR="006E05B3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494D">
        <w:rPr>
          <w:rFonts w:ascii="Times New Roman" w:hAnsi="Times New Roman" w:cs="Times New Roman"/>
          <w:sz w:val="28"/>
          <w:szCs w:val="28"/>
        </w:rPr>
        <w:t>председател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FE494D">
        <w:rPr>
          <w:rFonts w:ascii="Times New Roman" w:hAnsi="Times New Roman" w:cs="Times New Roman"/>
          <w:sz w:val="28"/>
          <w:szCs w:val="28"/>
        </w:rPr>
        <w:t xml:space="preserve"> предметной комиссии ЕГЭ по математике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, доктор технических </w:t>
      </w:r>
      <w:r w:rsidRPr="00FE494D">
        <w:rPr>
          <w:rFonts w:ascii="Times New Roman" w:hAnsi="Times New Roman" w:cs="Times New Roman"/>
          <w:sz w:val="28"/>
          <w:szCs w:val="28"/>
        </w:rPr>
        <w:t xml:space="preserve">наук, доцент, заведующий </w:t>
      </w:r>
      <w:r>
        <w:rPr>
          <w:rFonts w:ascii="Times New Roman" w:hAnsi="Times New Roman" w:cs="Times New Roman"/>
          <w:sz w:val="28"/>
          <w:szCs w:val="28"/>
        </w:rPr>
        <w:t>кафедрой вычислительной математики и информатики</w:t>
      </w:r>
      <w:r w:rsidRPr="00FE494D">
        <w:rPr>
          <w:rFonts w:ascii="Times New Roman" w:hAnsi="Times New Roman" w:cs="Times New Roman"/>
          <w:sz w:val="28"/>
          <w:szCs w:val="28"/>
        </w:rPr>
        <w:t xml:space="preserve"> ФГБОУ </w:t>
      </w:r>
      <w:proofErr w:type="gramStart"/>
      <w:r w:rsidRPr="00FE494D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FE494D">
        <w:rPr>
          <w:rFonts w:ascii="Times New Roman" w:hAnsi="Times New Roman" w:cs="Times New Roman"/>
          <w:sz w:val="28"/>
          <w:szCs w:val="28"/>
        </w:rPr>
        <w:t xml:space="preserve"> «Кубанский государственный университет»</w:t>
      </w:r>
    </w:p>
    <w:p w:rsidR="00F82386" w:rsidRDefault="00F82386" w:rsidP="007648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54D50">
        <w:rPr>
          <w:rFonts w:ascii="Times New Roman" w:hAnsi="Times New Roman" w:cs="Times New Roman"/>
          <w:b/>
          <w:i/>
          <w:sz w:val="28"/>
          <w:szCs w:val="28"/>
        </w:rPr>
        <w:t>Гайденко Станислав Викторович</w:t>
      </w:r>
      <w:r w:rsidRPr="00FE494D">
        <w:rPr>
          <w:rFonts w:ascii="Times New Roman" w:hAnsi="Times New Roman" w:cs="Times New Roman"/>
          <w:sz w:val="28"/>
          <w:szCs w:val="28"/>
        </w:rPr>
        <w:t xml:space="preserve"> – </w:t>
      </w:r>
      <w:r w:rsidR="005B0C58" w:rsidRPr="00FE494D">
        <w:rPr>
          <w:rFonts w:ascii="Times New Roman" w:hAnsi="Times New Roman" w:cs="Times New Roman"/>
          <w:sz w:val="28"/>
          <w:szCs w:val="28"/>
        </w:rPr>
        <w:t xml:space="preserve">старший эксперт </w:t>
      </w:r>
      <w:r w:rsidRPr="00FE494D">
        <w:rPr>
          <w:rFonts w:ascii="Times New Roman" w:hAnsi="Times New Roman" w:cs="Times New Roman"/>
          <w:sz w:val="28"/>
          <w:szCs w:val="28"/>
        </w:rPr>
        <w:t>предметной комиссии ЕГЭ по математике Краснодарского края, кандидат физи</w:t>
      </w:r>
      <w:r w:rsidR="009861B4">
        <w:rPr>
          <w:rFonts w:ascii="Times New Roman" w:hAnsi="Times New Roman" w:cs="Times New Roman"/>
          <w:sz w:val="28"/>
          <w:szCs w:val="28"/>
        </w:rPr>
        <w:t>ко-математических наук, доцент кафедры</w:t>
      </w:r>
      <w:r w:rsidRPr="00FE494D">
        <w:rPr>
          <w:rFonts w:ascii="Times New Roman" w:hAnsi="Times New Roman" w:cs="Times New Roman"/>
          <w:sz w:val="28"/>
          <w:szCs w:val="28"/>
        </w:rPr>
        <w:t xml:space="preserve"> вычислительной математики и информатики ФГБОУ </w:t>
      </w:r>
      <w:proofErr w:type="gramStart"/>
      <w:r w:rsidRPr="00FE494D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FE494D">
        <w:rPr>
          <w:rFonts w:ascii="Times New Roman" w:hAnsi="Times New Roman" w:cs="Times New Roman"/>
          <w:sz w:val="28"/>
          <w:szCs w:val="28"/>
        </w:rPr>
        <w:t xml:space="preserve"> «Кубанский государственный университет»</w:t>
      </w:r>
    </w:p>
    <w:p w:rsidR="00454D50" w:rsidRDefault="00454D50" w:rsidP="007648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spellStart"/>
      <w:r w:rsidRPr="00454D50">
        <w:rPr>
          <w:rFonts w:ascii="Times New Roman" w:hAnsi="Times New Roman" w:cs="Times New Roman"/>
          <w:b/>
          <w:i/>
          <w:sz w:val="28"/>
          <w:szCs w:val="28"/>
        </w:rPr>
        <w:t>Барсукова</w:t>
      </w:r>
      <w:proofErr w:type="spellEnd"/>
      <w:r w:rsidRPr="00454D50">
        <w:rPr>
          <w:rFonts w:ascii="Times New Roman" w:hAnsi="Times New Roman" w:cs="Times New Roman"/>
          <w:b/>
          <w:i/>
          <w:sz w:val="28"/>
          <w:szCs w:val="28"/>
        </w:rPr>
        <w:t xml:space="preserve"> Виктория Юрьевна</w:t>
      </w:r>
      <w:r>
        <w:rPr>
          <w:rFonts w:ascii="Times New Roman" w:hAnsi="Times New Roman" w:cs="Times New Roman"/>
          <w:sz w:val="28"/>
          <w:szCs w:val="28"/>
        </w:rPr>
        <w:t xml:space="preserve"> – заместитель </w:t>
      </w:r>
      <w:r w:rsidRPr="00FE494D">
        <w:rPr>
          <w:rFonts w:ascii="Times New Roman" w:hAnsi="Times New Roman" w:cs="Times New Roman"/>
          <w:sz w:val="28"/>
          <w:szCs w:val="28"/>
        </w:rPr>
        <w:t>председател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E494D">
        <w:rPr>
          <w:rFonts w:ascii="Times New Roman" w:hAnsi="Times New Roman" w:cs="Times New Roman"/>
          <w:sz w:val="28"/>
          <w:szCs w:val="28"/>
        </w:rPr>
        <w:t xml:space="preserve"> предметной комиссии ЕГЭ по математике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E494D">
        <w:rPr>
          <w:rFonts w:ascii="Times New Roman" w:hAnsi="Times New Roman" w:cs="Times New Roman"/>
          <w:sz w:val="28"/>
          <w:szCs w:val="28"/>
        </w:rPr>
        <w:t xml:space="preserve">кандидат физико-математических наук, доцент, заведующий </w:t>
      </w:r>
      <w:r w:rsidR="009861B4">
        <w:rPr>
          <w:rFonts w:ascii="Times New Roman" w:hAnsi="Times New Roman" w:cs="Times New Roman"/>
          <w:sz w:val="28"/>
          <w:szCs w:val="28"/>
        </w:rPr>
        <w:t xml:space="preserve">кафедрой </w:t>
      </w:r>
      <w:r w:rsidRPr="00FE494D">
        <w:rPr>
          <w:rFonts w:ascii="Times New Roman" w:hAnsi="Times New Roman" w:cs="Times New Roman"/>
          <w:sz w:val="28"/>
          <w:szCs w:val="28"/>
        </w:rPr>
        <w:t xml:space="preserve">функционального анализа и алгебры ФГБОУ </w:t>
      </w:r>
      <w:proofErr w:type="gramStart"/>
      <w:r w:rsidRPr="00FE494D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FE494D">
        <w:rPr>
          <w:rFonts w:ascii="Times New Roman" w:hAnsi="Times New Roman" w:cs="Times New Roman"/>
          <w:sz w:val="28"/>
          <w:szCs w:val="28"/>
        </w:rPr>
        <w:t xml:space="preserve"> «Кубанский государственный университет»</w:t>
      </w:r>
    </w:p>
    <w:p w:rsidR="00E7735D" w:rsidRDefault="00F82386" w:rsidP="007648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54D50">
        <w:rPr>
          <w:rFonts w:ascii="Times New Roman" w:hAnsi="Times New Roman" w:cs="Times New Roman"/>
          <w:b/>
          <w:i/>
          <w:sz w:val="28"/>
          <w:szCs w:val="28"/>
        </w:rPr>
        <w:t>Титов Георгий Николаевич</w:t>
      </w:r>
      <w:r w:rsidRPr="00FE494D">
        <w:rPr>
          <w:rFonts w:ascii="Times New Roman" w:hAnsi="Times New Roman" w:cs="Times New Roman"/>
          <w:sz w:val="28"/>
          <w:szCs w:val="28"/>
        </w:rPr>
        <w:t xml:space="preserve"> – старший эксперт предметной комиссии ЕГЭ по математике Краснодарского края</w:t>
      </w:r>
      <w:r w:rsidR="00832442" w:rsidRPr="00FE494D">
        <w:rPr>
          <w:rFonts w:ascii="Times New Roman" w:hAnsi="Times New Roman" w:cs="Times New Roman"/>
          <w:sz w:val="28"/>
          <w:szCs w:val="28"/>
        </w:rPr>
        <w:t>, кандидат физико-математических наук</w:t>
      </w:r>
      <w:r w:rsidR="00E7735D" w:rsidRPr="00FE494D">
        <w:rPr>
          <w:rFonts w:ascii="Times New Roman" w:hAnsi="Times New Roman" w:cs="Times New Roman"/>
          <w:sz w:val="28"/>
          <w:szCs w:val="28"/>
        </w:rPr>
        <w:t>, доцент, доцент кафедры функционального анализа и алгебры ФГБОУ ВО «Кубанский государственный университет»</w:t>
      </w:r>
    </w:p>
    <w:tbl>
      <w:tblPr>
        <w:tblStyle w:val="a3"/>
        <w:tblW w:w="0" w:type="auto"/>
        <w:tblLook w:val="04A0"/>
      </w:tblPr>
      <w:tblGrid>
        <w:gridCol w:w="14454"/>
      </w:tblGrid>
      <w:tr w:rsidR="00E7735D" w:rsidRPr="00FE494D" w:rsidTr="00454D50">
        <w:tc>
          <w:tcPr>
            <w:tcW w:w="14454" w:type="dxa"/>
          </w:tcPr>
          <w:p w:rsidR="00E7735D" w:rsidRPr="00FE494D" w:rsidRDefault="009025EF" w:rsidP="00E77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10:30-11.00</w:t>
            </w:r>
          </w:p>
        </w:tc>
      </w:tr>
      <w:tr w:rsidR="00E7735D" w:rsidRPr="00FE494D" w:rsidTr="00454D50">
        <w:tc>
          <w:tcPr>
            <w:tcW w:w="14454" w:type="dxa"/>
          </w:tcPr>
          <w:p w:rsidR="00E7735D" w:rsidRPr="00454D50" w:rsidRDefault="00E7735D" w:rsidP="00454D5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Регистрация руководителей делегаций</w:t>
            </w:r>
          </w:p>
        </w:tc>
      </w:tr>
      <w:tr w:rsidR="00E7735D" w:rsidRPr="00FE494D" w:rsidTr="00454D50">
        <w:tc>
          <w:tcPr>
            <w:tcW w:w="14454" w:type="dxa"/>
          </w:tcPr>
          <w:p w:rsidR="00E7735D" w:rsidRPr="00FE494D" w:rsidRDefault="009025EF" w:rsidP="00902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11</w:t>
            </w:r>
            <w:r w:rsidR="00E7735D"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00-11</w:t>
            </w:r>
            <w:r w:rsidR="00E7735D"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15</w:t>
            </w:r>
          </w:p>
        </w:tc>
      </w:tr>
      <w:tr w:rsidR="00E7735D" w:rsidRPr="00FE494D" w:rsidTr="00454D50">
        <w:tc>
          <w:tcPr>
            <w:tcW w:w="14454" w:type="dxa"/>
          </w:tcPr>
          <w:p w:rsidR="009025EF" w:rsidRPr="00454D50" w:rsidRDefault="009025EF" w:rsidP="009025EF">
            <w:pPr>
              <w:jc w:val="center"/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О направлениях подготовки и специальностях, по которым ведется обучение на факультете математики и компьютерных наук Кубанского государственного университета</w:t>
            </w:r>
          </w:p>
          <w:p w:rsidR="00E7735D" w:rsidRPr="00FE494D" w:rsidRDefault="009025EF" w:rsidP="00902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Грушевский Сергей Павлович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, доктор педагогических наук, профессор, декан факультета математики и компьютерных наук Кубанского государственного университета</w:t>
            </w:r>
          </w:p>
        </w:tc>
      </w:tr>
      <w:tr w:rsidR="00E7735D" w:rsidRPr="00FE494D" w:rsidTr="00454D50">
        <w:tc>
          <w:tcPr>
            <w:tcW w:w="14454" w:type="dxa"/>
          </w:tcPr>
          <w:p w:rsidR="00E7735D" w:rsidRPr="00FE494D" w:rsidRDefault="000A5B4B" w:rsidP="00454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11</w:t>
            </w:r>
            <w:r w:rsidR="00E7735D"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15-11:3</w:t>
            </w:r>
            <w:r w:rsidR="00E7735D"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</w:t>
            </w:r>
          </w:p>
        </w:tc>
      </w:tr>
      <w:tr w:rsidR="00E7735D" w:rsidRPr="00FE494D" w:rsidTr="00454D50">
        <w:tc>
          <w:tcPr>
            <w:tcW w:w="14454" w:type="dxa"/>
          </w:tcPr>
          <w:p w:rsidR="00E7735D" w:rsidRPr="00454D50" w:rsidRDefault="00E7735D" w:rsidP="00454D50">
            <w:pPr>
              <w:jc w:val="center"/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О направлениях подготовки и специальностях, по которым ведется обучение в Кубанском государственном университете</w:t>
            </w:r>
          </w:p>
          <w:p w:rsidR="00E7735D" w:rsidRPr="00FE494D" w:rsidRDefault="00454D50" w:rsidP="00454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lastRenderedPageBreak/>
              <w:t>Бочаров Александр Васильевич</w:t>
            </w:r>
            <w:r w:rsidR="00E7735D"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, 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заместитель ответственного секретаря приемной комиссии Кубанского государственного университета</w:t>
            </w:r>
          </w:p>
        </w:tc>
      </w:tr>
      <w:tr w:rsidR="00E7735D" w:rsidRPr="00FE494D" w:rsidTr="00454D50">
        <w:tc>
          <w:tcPr>
            <w:tcW w:w="14454" w:type="dxa"/>
          </w:tcPr>
          <w:p w:rsidR="00E7735D" w:rsidRPr="00FE494D" w:rsidRDefault="007A5842" w:rsidP="000A5B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>1</w:t>
            </w:r>
            <w:r w:rsidR="000A5B4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1:30-11:40</w:t>
            </w:r>
          </w:p>
        </w:tc>
      </w:tr>
      <w:tr w:rsidR="007A5842" w:rsidRPr="00FE494D" w:rsidTr="00454D50">
        <w:tc>
          <w:tcPr>
            <w:tcW w:w="14454" w:type="dxa"/>
          </w:tcPr>
          <w:p w:rsidR="000A5B4B" w:rsidRPr="00454D50" w:rsidRDefault="00D30528" w:rsidP="000A5B4B">
            <w:pPr>
              <w:jc w:val="center"/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О специальности Ф</w:t>
            </w:r>
            <w:r w:rsidR="000A5B4B"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ундаментальные математика и механика</w:t>
            </w:r>
          </w:p>
          <w:p w:rsidR="007A5842" w:rsidRPr="00FE494D" w:rsidRDefault="000A5B4B" w:rsidP="000A5B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Голуб Михаил Владимирович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, доктор физико-математических наук, заведующий кафедрой теории функций факультета математики и компьютерных наук Кубанского государственного университета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</w:t>
            </w:r>
          </w:p>
        </w:tc>
      </w:tr>
      <w:tr w:rsidR="007A5842" w:rsidRPr="00FE494D" w:rsidTr="00454D50">
        <w:tc>
          <w:tcPr>
            <w:tcW w:w="14454" w:type="dxa"/>
          </w:tcPr>
          <w:p w:rsidR="007A5842" w:rsidRPr="00FE494D" w:rsidRDefault="000A5B4B" w:rsidP="000A5B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11:40-11:5</w:t>
            </w:r>
            <w:r w:rsidR="007A5842"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</w:t>
            </w:r>
          </w:p>
        </w:tc>
      </w:tr>
      <w:tr w:rsidR="007A5842" w:rsidRPr="00FE494D" w:rsidTr="00454D50">
        <w:tc>
          <w:tcPr>
            <w:tcW w:w="14454" w:type="dxa"/>
          </w:tcPr>
          <w:p w:rsidR="007A5842" w:rsidRPr="00454D50" w:rsidRDefault="007A5842" w:rsidP="00454D50">
            <w:pPr>
              <w:jc w:val="center"/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О </w:t>
            </w:r>
            <w:r w:rsidR="000A5B4B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направлении Математика и компьютерные науки</w:t>
            </w:r>
          </w:p>
          <w:p w:rsidR="007A5842" w:rsidRPr="00454D50" w:rsidRDefault="000A5B4B" w:rsidP="000A5B4B">
            <w:pPr>
              <w:jc w:val="center"/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Наумова Наталья Александровна</w:t>
            </w:r>
            <w:r w:rsidR="007A5842"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, доктор 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технических</w:t>
            </w:r>
            <w:r w:rsidR="007A5842"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 наук, заведующий кафедрой 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вычислительной математики и информатики</w:t>
            </w:r>
            <w:r w:rsidR="007A5842"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 факультета математики и компьютерных наук Кубанского государственного университета</w:t>
            </w:r>
          </w:p>
        </w:tc>
      </w:tr>
      <w:tr w:rsidR="000A5B4B" w:rsidRPr="00FE494D" w:rsidTr="00454D50">
        <w:tc>
          <w:tcPr>
            <w:tcW w:w="14454" w:type="dxa"/>
          </w:tcPr>
          <w:p w:rsidR="000A5B4B" w:rsidRPr="00454D50" w:rsidRDefault="009861B4" w:rsidP="000A5B4B">
            <w:pPr>
              <w:jc w:val="center"/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11:50-12.1</w:t>
            </w:r>
            <w:r w:rsidR="000A5B4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</w:t>
            </w:r>
          </w:p>
        </w:tc>
      </w:tr>
      <w:tr w:rsidR="009861B4" w:rsidRPr="00FE494D" w:rsidTr="00454D50">
        <w:tc>
          <w:tcPr>
            <w:tcW w:w="14454" w:type="dxa"/>
          </w:tcPr>
          <w:p w:rsidR="009861B4" w:rsidRPr="00454D50" w:rsidRDefault="009861B4" w:rsidP="009861B4">
            <w:pPr>
              <w:jc w:val="center"/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Методические рекомендации по выполнению 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двухбалльных </w:t>
            </w: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заданий контрольно-измерительных материалов профильного уровня ЕГЭ по математике</w:t>
            </w:r>
          </w:p>
          <w:p w:rsidR="009861B4" w:rsidRDefault="009861B4" w:rsidP="009861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Гайденко Станислав Викторович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 –</w:t>
            </w:r>
            <w:r w:rsidRPr="005B0C58">
              <w:rPr>
                <w:rFonts w:ascii="Times New Roman" w:hAnsi="Times New Roman" w:cs="Times New Roman"/>
                <w:i/>
                <w:color w:val="1F4E79" w:themeColor="accent5" w:themeShade="80"/>
                <w:sz w:val="28"/>
                <w:szCs w:val="28"/>
              </w:rPr>
              <w:t xml:space="preserve"> </w:t>
            </w:r>
            <w:r w:rsidR="005B0C58" w:rsidRPr="005B0C58">
              <w:rPr>
                <w:rFonts w:ascii="Times New Roman" w:hAnsi="Times New Roman" w:cs="Times New Roman"/>
                <w:i/>
                <w:color w:val="1F4E79" w:themeColor="accent5" w:themeShade="80"/>
                <w:sz w:val="28"/>
                <w:szCs w:val="28"/>
              </w:rPr>
              <w:t>старший эксперт</w:t>
            </w:r>
            <w:r w:rsidRPr="005B0C58">
              <w:rPr>
                <w:rFonts w:ascii="Times New Roman" w:hAnsi="Times New Roman" w:cs="Times New Roman"/>
                <w:i/>
                <w:color w:val="1F4E79" w:themeColor="accent5" w:themeShade="80"/>
                <w:sz w:val="28"/>
                <w:szCs w:val="28"/>
              </w:rPr>
              <w:t xml:space="preserve"> 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предметной комиссии ЕГЭ по математике</w:t>
            </w:r>
          </w:p>
        </w:tc>
      </w:tr>
      <w:tr w:rsidR="009861B4" w:rsidRPr="00FE494D" w:rsidTr="00454D50">
        <w:tc>
          <w:tcPr>
            <w:tcW w:w="14454" w:type="dxa"/>
          </w:tcPr>
          <w:p w:rsidR="009861B4" w:rsidRPr="00454D50" w:rsidRDefault="009861B4" w:rsidP="009861B4">
            <w:pPr>
              <w:jc w:val="center"/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12:10-12</w:t>
            </w:r>
            <w:r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</w:t>
            </w:r>
            <w:r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</w:t>
            </w:r>
          </w:p>
        </w:tc>
      </w:tr>
      <w:tr w:rsidR="009861B4" w:rsidRPr="00FE494D" w:rsidTr="00454D50">
        <w:tc>
          <w:tcPr>
            <w:tcW w:w="14454" w:type="dxa"/>
          </w:tcPr>
          <w:p w:rsidR="009861B4" w:rsidRDefault="009861B4" w:rsidP="000A5B4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Общение в формате «вопрос-ответ» с председателем и экспертами предметной комиссии ЕГЭ по 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математике по особенностям выполнения</w:t>
            </w: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двухбалльных</w:t>
            </w: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заданий контрольно-измерительных материалов профильного уровня ЕГЭ по математике</w:t>
            </w:r>
          </w:p>
        </w:tc>
      </w:tr>
      <w:tr w:rsidR="009861B4" w:rsidRPr="00FE494D" w:rsidTr="00454D50">
        <w:tc>
          <w:tcPr>
            <w:tcW w:w="14454" w:type="dxa"/>
          </w:tcPr>
          <w:p w:rsidR="009861B4" w:rsidRDefault="009861B4" w:rsidP="000A5B4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12:20-12</w:t>
            </w:r>
            <w:r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</w:t>
            </w:r>
            <w:r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</w:t>
            </w:r>
          </w:p>
        </w:tc>
      </w:tr>
      <w:tr w:rsidR="000A5B4B" w:rsidRPr="00FE494D" w:rsidTr="00454D50">
        <w:tc>
          <w:tcPr>
            <w:tcW w:w="14454" w:type="dxa"/>
          </w:tcPr>
          <w:p w:rsidR="000A5B4B" w:rsidRPr="00454D50" w:rsidRDefault="000A5B4B" w:rsidP="00454D50">
            <w:pPr>
              <w:jc w:val="center"/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перерыв</w:t>
            </w:r>
          </w:p>
        </w:tc>
      </w:tr>
      <w:tr w:rsidR="007A5842" w:rsidRPr="00FE494D" w:rsidTr="00454D50">
        <w:tc>
          <w:tcPr>
            <w:tcW w:w="14454" w:type="dxa"/>
          </w:tcPr>
          <w:p w:rsidR="007A5842" w:rsidRPr="00FE494D" w:rsidRDefault="009861B4" w:rsidP="00454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12:3</w:t>
            </w:r>
            <w:r w:rsidR="000A5B4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0-12</w:t>
            </w:r>
            <w:r w:rsidR="007A5842"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</w:t>
            </w:r>
            <w:r w:rsidR="007A5842"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</w:t>
            </w:r>
          </w:p>
        </w:tc>
      </w:tr>
      <w:tr w:rsidR="007A5842" w:rsidRPr="00FE494D" w:rsidTr="00454D50">
        <w:tc>
          <w:tcPr>
            <w:tcW w:w="14454" w:type="dxa"/>
          </w:tcPr>
          <w:p w:rsidR="007A5842" w:rsidRPr="00454D50" w:rsidRDefault="007A5842" w:rsidP="00454D50">
            <w:pPr>
              <w:jc w:val="center"/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Методические рекомендации по выполнению</w:t>
            </w:r>
            <w:r w:rsidR="009861B4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четырехбалльных </w:t>
            </w: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заданий контрольно-измерительных материалов профильного уровня ЕГЭ по математике</w:t>
            </w:r>
          </w:p>
          <w:p w:rsidR="007A5842" w:rsidRPr="00454D50" w:rsidRDefault="007A5842" w:rsidP="00454D50">
            <w:pPr>
              <w:jc w:val="center"/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Гайденко Станислав Викторович</w:t>
            </w:r>
            <w:proofErr w:type="gramStart"/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 – </w:t>
            </w:r>
            <w:r w:rsidR="005B0C58"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–</w:t>
            </w:r>
            <w:r w:rsidR="005B0C58" w:rsidRPr="005B0C58">
              <w:rPr>
                <w:rFonts w:ascii="Times New Roman" w:hAnsi="Times New Roman" w:cs="Times New Roman"/>
                <w:i/>
                <w:color w:val="1F4E79" w:themeColor="accent5" w:themeShade="80"/>
                <w:sz w:val="28"/>
                <w:szCs w:val="28"/>
              </w:rPr>
              <w:t xml:space="preserve"> </w:t>
            </w:r>
            <w:proofErr w:type="gramEnd"/>
            <w:r w:rsidR="005B0C58" w:rsidRPr="005B0C58">
              <w:rPr>
                <w:rFonts w:ascii="Times New Roman" w:hAnsi="Times New Roman" w:cs="Times New Roman"/>
                <w:i/>
                <w:color w:val="1F4E79" w:themeColor="accent5" w:themeShade="80"/>
                <w:sz w:val="28"/>
                <w:szCs w:val="28"/>
              </w:rPr>
              <w:t>старший эксперт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 предметной комиссии ЕГЭ по математике</w:t>
            </w:r>
          </w:p>
        </w:tc>
      </w:tr>
      <w:tr w:rsidR="007A5842" w:rsidRPr="00FE494D" w:rsidTr="00454D50">
        <w:tc>
          <w:tcPr>
            <w:tcW w:w="14454" w:type="dxa"/>
          </w:tcPr>
          <w:p w:rsidR="007A5842" w:rsidRPr="00FE494D" w:rsidRDefault="00DC5C33" w:rsidP="00DC5C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</w:t>
            </w:r>
            <w:r w:rsidR="007A5842"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:</w:t>
            </w:r>
            <w:r w:rsidR="009861B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</w:t>
            </w:r>
            <w:r w:rsidR="007A5842"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0-1</w:t>
            </w:r>
            <w:r w:rsidR="009861B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</w:t>
            </w:r>
            <w:r w:rsidR="007A5842"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:</w:t>
            </w:r>
            <w:r w:rsidR="009861B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</w:t>
            </w:r>
          </w:p>
        </w:tc>
      </w:tr>
      <w:tr w:rsidR="007A5842" w:rsidRPr="00FE494D" w:rsidTr="00454D50">
        <w:tc>
          <w:tcPr>
            <w:tcW w:w="14454" w:type="dxa"/>
          </w:tcPr>
          <w:p w:rsidR="007A5842" w:rsidRPr="00454D50" w:rsidRDefault="007A5842" w:rsidP="00DC5C3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Общение в формате «вопрос-ответ» с председателем и экспертами предметной комиссии ЕГЭ по </w:t>
            </w:r>
            <w:r w:rsidR="00DC5C33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математике по особенностям выполнения</w:t>
            </w: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</w:t>
            </w:r>
            <w:r w:rsidR="009861B4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четырехбалльных</w:t>
            </w: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заданий контрольно-измерительных материалов профильного уровня ЕГЭ по математике</w:t>
            </w:r>
          </w:p>
        </w:tc>
      </w:tr>
      <w:tr w:rsidR="007A5842" w:rsidRPr="00FE494D" w:rsidTr="00454D50">
        <w:tc>
          <w:tcPr>
            <w:tcW w:w="14454" w:type="dxa"/>
          </w:tcPr>
          <w:p w:rsidR="007A5842" w:rsidRPr="00FE494D" w:rsidRDefault="009861B4" w:rsidP="00986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13</w:t>
            </w:r>
            <w:r w:rsidR="007A5842"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</w:t>
            </w:r>
            <w:r w:rsidR="00DC5C3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0-13</w:t>
            </w:r>
            <w:r w:rsidR="007A5842"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</w:t>
            </w:r>
            <w:r w:rsidR="00FE494D"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</w:t>
            </w:r>
          </w:p>
        </w:tc>
      </w:tr>
      <w:tr w:rsidR="007A5842" w:rsidRPr="00FE494D" w:rsidTr="00454D50">
        <w:tc>
          <w:tcPr>
            <w:tcW w:w="14454" w:type="dxa"/>
          </w:tcPr>
          <w:p w:rsidR="007A5842" w:rsidRPr="00454D50" w:rsidRDefault="007A5842" w:rsidP="00454D50">
            <w:pPr>
              <w:jc w:val="center"/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Методические рекомендации по выполнению заданий </w:t>
            </w:r>
            <w:r w:rsidR="00FE494D"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по геометрии</w:t>
            </w: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контрольно-измерительных материалов профильного уровня ЕГЭ по математике</w:t>
            </w:r>
          </w:p>
          <w:p w:rsidR="007A5842" w:rsidRPr="00FE494D" w:rsidRDefault="00FE494D" w:rsidP="00454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lastRenderedPageBreak/>
              <w:t>Титов Георгий Николаевич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 – старший эксперт предметной комиссии ЕГЭ по математике</w:t>
            </w:r>
          </w:p>
        </w:tc>
      </w:tr>
      <w:tr w:rsidR="00FE494D" w:rsidRPr="00FE494D" w:rsidTr="00454D50">
        <w:tc>
          <w:tcPr>
            <w:tcW w:w="14454" w:type="dxa"/>
          </w:tcPr>
          <w:p w:rsidR="00FE494D" w:rsidRPr="00FE494D" w:rsidRDefault="009861B4" w:rsidP="00454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>13:30-13:50</w:t>
            </w:r>
          </w:p>
        </w:tc>
      </w:tr>
      <w:tr w:rsidR="00FE494D" w:rsidRPr="00FE494D" w:rsidTr="00454D50">
        <w:tc>
          <w:tcPr>
            <w:tcW w:w="14454" w:type="dxa"/>
          </w:tcPr>
          <w:p w:rsidR="00FE494D" w:rsidRPr="00454D50" w:rsidRDefault="00FE494D" w:rsidP="00454D5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Общение в формате «вопрос-ответ» с председателем и экспертами предметной комиссии ЕГЭ по математике по методам решения геометрических задач</w:t>
            </w:r>
          </w:p>
        </w:tc>
      </w:tr>
      <w:tr w:rsidR="00FE494D" w:rsidRPr="00FE494D" w:rsidTr="00454D50">
        <w:tc>
          <w:tcPr>
            <w:tcW w:w="14454" w:type="dxa"/>
          </w:tcPr>
          <w:p w:rsidR="00FE494D" w:rsidRPr="00FE494D" w:rsidRDefault="009861B4" w:rsidP="00454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13:5</w:t>
            </w:r>
            <w:r w:rsidR="00DC5C3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- 14.00</w:t>
            </w:r>
          </w:p>
        </w:tc>
      </w:tr>
      <w:tr w:rsidR="00FE494D" w:rsidRPr="00FE494D" w:rsidTr="00454D50">
        <w:tc>
          <w:tcPr>
            <w:tcW w:w="14454" w:type="dxa"/>
          </w:tcPr>
          <w:p w:rsidR="00FE494D" w:rsidRPr="00454D50" w:rsidRDefault="00FE494D" w:rsidP="00454D5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Завершение работы. Отъезд участников.</w:t>
            </w:r>
          </w:p>
        </w:tc>
      </w:tr>
    </w:tbl>
    <w:p w:rsidR="00E7735D" w:rsidRPr="00FE494D" w:rsidRDefault="00E7735D" w:rsidP="00E7735D">
      <w:pPr>
        <w:rPr>
          <w:rFonts w:ascii="Times New Roman" w:hAnsi="Times New Roman" w:cs="Times New Roman"/>
          <w:sz w:val="28"/>
          <w:szCs w:val="28"/>
        </w:rPr>
      </w:pPr>
    </w:p>
    <w:p w:rsidR="00F82386" w:rsidRPr="00FE494D" w:rsidRDefault="00F82386">
      <w:pPr>
        <w:rPr>
          <w:rFonts w:ascii="Times New Roman" w:hAnsi="Times New Roman" w:cs="Times New Roman"/>
          <w:sz w:val="28"/>
          <w:szCs w:val="28"/>
        </w:rPr>
      </w:pPr>
    </w:p>
    <w:sectPr w:rsidR="00F82386" w:rsidRPr="00FE494D" w:rsidSect="00AA61B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31162"/>
    <w:rsid w:val="0005708B"/>
    <w:rsid w:val="000A5B4B"/>
    <w:rsid w:val="003E4516"/>
    <w:rsid w:val="00454D50"/>
    <w:rsid w:val="005B0C58"/>
    <w:rsid w:val="00656DD2"/>
    <w:rsid w:val="006E05B3"/>
    <w:rsid w:val="00731162"/>
    <w:rsid w:val="0076482E"/>
    <w:rsid w:val="007A5842"/>
    <w:rsid w:val="00832442"/>
    <w:rsid w:val="009025EF"/>
    <w:rsid w:val="009861B4"/>
    <w:rsid w:val="00A2254A"/>
    <w:rsid w:val="00AA61B5"/>
    <w:rsid w:val="00B43C7B"/>
    <w:rsid w:val="00B6788B"/>
    <w:rsid w:val="00D30528"/>
    <w:rsid w:val="00D9414B"/>
    <w:rsid w:val="00DC5C33"/>
    <w:rsid w:val="00DD09C8"/>
    <w:rsid w:val="00E7735D"/>
    <w:rsid w:val="00F82386"/>
    <w:rsid w:val="00FE4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77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77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Васильевич Бочаров</dc:creator>
  <cp:keywords/>
  <dc:description/>
  <cp:lastModifiedBy>123</cp:lastModifiedBy>
  <cp:revision>5</cp:revision>
  <dcterms:created xsi:type="dcterms:W3CDTF">2024-10-19T03:33:00Z</dcterms:created>
  <dcterms:modified xsi:type="dcterms:W3CDTF">2025-01-13T11:17:00Z</dcterms:modified>
</cp:coreProperties>
</file>